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F" w:rsidRPr="0068237F" w:rsidRDefault="0068237F" w:rsidP="0068237F">
      <w:pPr>
        <w:tabs>
          <w:tab w:val="left" w:pos="1843"/>
        </w:tabs>
        <w:spacing w:after="0" w:line="240" w:lineRule="auto"/>
        <w:rPr>
          <w:rFonts w:ascii="Arial" w:eastAsia="MS Mincho" w:hAnsi="Arial"/>
          <w:bCs/>
          <w:kern w:val="18"/>
          <w:sz w:val="24"/>
          <w:szCs w:val="24"/>
          <w:lang w:eastAsia="en-GB"/>
        </w:rPr>
      </w:pPr>
      <w:bookmarkStart w:id="0" w:name="Guidance_32"/>
      <w:bookmarkStart w:id="1" w:name="_GoBack"/>
      <w:bookmarkEnd w:id="1"/>
      <w:r w:rsidRPr="0068237F">
        <w:rPr>
          <w:rFonts w:ascii="Arial" w:eastAsia="MS Mincho" w:hAnsi="Arial"/>
          <w:b/>
          <w:bCs/>
          <w:kern w:val="18"/>
          <w:sz w:val="28"/>
          <w:szCs w:val="28"/>
          <w:lang w:eastAsia="en-GB"/>
        </w:rPr>
        <w:t>Body Map</w:t>
      </w:r>
      <w:bookmarkEnd w:id="0"/>
      <w:r>
        <w:rPr>
          <w:rFonts w:ascii="Arial" w:eastAsia="MS Mincho" w:hAnsi="Arial"/>
          <w:b/>
          <w:bCs/>
          <w:kern w:val="18"/>
          <w:sz w:val="28"/>
          <w:szCs w:val="28"/>
          <w:lang w:eastAsia="en-GB"/>
        </w:rPr>
        <w:t xml:space="preserve"> – This can be printed or photocopied as required</w:t>
      </w:r>
      <w:r w:rsidRPr="0068237F">
        <w:rPr>
          <w:rFonts w:ascii="Arial" w:eastAsia="MS Mincho" w:hAnsi="Arial"/>
          <w:bCs/>
          <w:kern w:val="18"/>
          <w:sz w:val="24"/>
          <w:szCs w:val="24"/>
          <w:lang w:eastAsia="en-GB"/>
        </w:rPr>
        <w:t xml:space="preserve">. </w:t>
      </w:r>
      <w:r>
        <w:rPr>
          <w:rFonts w:ascii="Arial" w:eastAsia="MS Mincho" w:hAnsi="Arial"/>
          <w:bCs/>
          <w:kern w:val="18"/>
          <w:sz w:val="24"/>
          <w:szCs w:val="24"/>
          <w:lang w:eastAsia="en-GB"/>
        </w:rPr>
        <w:t xml:space="preserve">                    </w:t>
      </w:r>
      <w:r w:rsidRPr="0068237F"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 xml:space="preserve">(It is possible to type into electronically but not to </w:t>
      </w:r>
      <w:r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>highlight</w:t>
      </w:r>
      <w:r w:rsidRPr="0068237F"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 xml:space="preserve"> the </w:t>
      </w:r>
      <w:r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 xml:space="preserve">affected </w:t>
      </w:r>
      <w:r w:rsidRPr="0068237F"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>area</w:t>
      </w:r>
      <w:r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>’</w:t>
      </w:r>
      <w:r w:rsidRPr="0068237F">
        <w:rPr>
          <w:rFonts w:ascii="Arial" w:eastAsia="MS Mincho" w:hAnsi="Arial"/>
          <w:bCs/>
          <w:i/>
          <w:kern w:val="18"/>
          <w:sz w:val="24"/>
          <w:szCs w:val="24"/>
          <w:lang w:eastAsia="en-GB"/>
        </w:rPr>
        <w:t>s )</w:t>
      </w: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b/>
          <w:kern w:val="18"/>
          <w:sz w:val="20"/>
          <w:szCs w:val="20"/>
          <w:lang w:eastAsia="en-GB"/>
        </w:rPr>
      </w:pP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 xml:space="preserve">Adult’s name: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  <w:t xml:space="preserve">Date of birth: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  <w:t xml:space="preserve">Case number: </w:t>
      </w:r>
      <w:r>
        <w:rPr>
          <w:rFonts w:ascii="Arial" w:eastAsia="MS Mincho" w:hAnsi="Arial"/>
          <w:b/>
          <w:kern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b/>
          <w:kern w:val="18"/>
          <w:sz w:val="20"/>
          <w:szCs w:val="20"/>
          <w:lang w:eastAsia="en-GB"/>
        </w:rPr>
      </w:pP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b/>
          <w:kern w:val="18"/>
          <w:sz w:val="20"/>
          <w:szCs w:val="20"/>
          <w:lang w:eastAsia="en-GB"/>
        </w:rPr>
      </w:pPr>
    </w:p>
    <w:p w:rsidR="0068237F" w:rsidRPr="0068237F" w:rsidRDefault="0068237F" w:rsidP="0068237F">
      <w:pPr>
        <w:spacing w:after="0" w:line="240" w:lineRule="auto"/>
        <w:ind w:firstLine="720"/>
        <w:rPr>
          <w:rFonts w:ascii="Arial" w:eastAsia="MS Mincho" w:hAnsi="Arial"/>
          <w:b/>
          <w:kern w:val="18"/>
          <w:sz w:val="20"/>
          <w:szCs w:val="20"/>
          <w:lang w:eastAsia="en-GB"/>
        </w:rPr>
      </w:pP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 xml:space="preserve">Right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  <w:t xml:space="preserve">       Left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  <w:t xml:space="preserve">     Left </w:t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b/>
          <w:kern w:val="18"/>
          <w:sz w:val="20"/>
          <w:szCs w:val="20"/>
          <w:lang w:eastAsia="en-GB"/>
        </w:rPr>
        <w:tab/>
        <w:t xml:space="preserve">Right </w:t>
      </w: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E1031A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438150</wp:posOffset>
            </wp:positionH>
            <wp:positionV relativeFrom="paragraph">
              <wp:posOffset>156210</wp:posOffset>
            </wp:positionV>
            <wp:extent cx="4457700" cy="5353050"/>
            <wp:effectExtent l="0" t="0" r="0" b="0"/>
            <wp:wrapTopAndBottom/>
            <wp:docPr id="2" name="Picture 1" descr="AdultProtectionupdated2007_Page_166_Image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Protectionupdated2007_Page_166_Image_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>Please mark any noticeable marks that you may have seen on the body of the adult giving rise to this concern .Please describe injury(ies)</w:t>
      </w:r>
      <w:r>
        <w:rPr>
          <w:rFonts w:ascii="Arial" w:eastAsia="MS Mincho" w:hAnsi="Arial"/>
          <w:kern w:val="18"/>
          <w:sz w:val="20"/>
          <w:szCs w:val="20"/>
          <w:lang w:eastAsia="en-GB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 xml:space="preserve">Date: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  <w:t xml:space="preserve">Time: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  <w:t>Name of person completing this form:</w:t>
      </w:r>
      <w:r w:rsidRPr="00682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</w:p>
    <w:p w:rsidR="0068237F" w:rsidRDefault="0068237F" w:rsidP="00682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>Signature:</w:t>
      </w:r>
      <w:r>
        <w:rPr>
          <w:rFonts w:ascii="Arial" w:eastAsia="MS Mincho" w:hAnsi="Arial"/>
          <w:kern w:val="18"/>
          <w:sz w:val="20"/>
          <w:szCs w:val="20"/>
          <w:lang w:eastAsia="en-GB"/>
        </w:rPr>
        <w:t xml:space="preserve">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 w:rsidR="00F27EA7" w:rsidRPr="00D6015E">
        <w:rPr>
          <w:rFonts w:ascii="Arial" w:hAnsi="Arial" w:cs="Arial"/>
          <w:sz w:val="24"/>
          <w:szCs w:val="24"/>
        </w:rPr>
        <w:t xml:space="preserve">     </w:t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</w:r>
      <w:r w:rsidRPr="0068237F">
        <w:rPr>
          <w:rFonts w:ascii="Arial" w:eastAsia="MS Mincho" w:hAnsi="Arial"/>
          <w:kern w:val="18"/>
          <w:sz w:val="20"/>
          <w:szCs w:val="20"/>
          <w:lang w:eastAsia="en-GB"/>
        </w:rPr>
        <w:tab/>
        <w:t>Position:</w:t>
      </w:r>
      <w:r>
        <w:rPr>
          <w:rFonts w:ascii="Arial" w:eastAsia="MS Mincho" w:hAnsi="Arial"/>
          <w:kern w:val="18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68237F" w:rsidRPr="0068237F" w:rsidRDefault="0068237F" w:rsidP="0068237F">
      <w:pPr>
        <w:spacing w:after="0" w:line="240" w:lineRule="auto"/>
        <w:rPr>
          <w:rFonts w:ascii="Arial" w:eastAsia="MS Mincho" w:hAnsi="Arial"/>
          <w:kern w:val="18"/>
          <w:sz w:val="20"/>
          <w:szCs w:val="20"/>
          <w:lang w:eastAsia="en-GB"/>
        </w:rPr>
      </w:pPr>
    </w:p>
    <w:sectPr w:rsidR="0068237F" w:rsidRPr="0068237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80" w:rsidRDefault="007D7180" w:rsidP="006E7969">
      <w:pPr>
        <w:spacing w:after="0" w:line="240" w:lineRule="auto"/>
      </w:pPr>
      <w:r>
        <w:separator/>
      </w:r>
    </w:p>
  </w:endnote>
  <w:endnote w:type="continuationSeparator" w:id="0">
    <w:p w:rsidR="007D7180" w:rsidRDefault="007D7180" w:rsidP="006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7F" w:rsidRDefault="0068237F">
    <w:pPr>
      <w:pStyle w:val="Footer"/>
    </w:pPr>
  </w:p>
  <w:p w:rsidR="006E7969" w:rsidRDefault="006E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80" w:rsidRDefault="007D7180" w:rsidP="006E7969">
      <w:pPr>
        <w:spacing w:after="0" w:line="240" w:lineRule="auto"/>
      </w:pPr>
      <w:r>
        <w:separator/>
      </w:r>
    </w:p>
  </w:footnote>
  <w:footnote w:type="continuationSeparator" w:id="0">
    <w:p w:rsidR="007D7180" w:rsidRDefault="007D7180" w:rsidP="006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7F" w:rsidRDefault="0068237F">
    <w:pPr>
      <w:pStyle w:val="Header"/>
    </w:pPr>
    <w:r>
      <w:t xml:space="preserve">Please note any bruising, scars, red marks, injuries or similar with as much description as possible. Only complete where the injuries are clearly visible or freely shown to you. </w:t>
    </w:r>
  </w:p>
  <w:p w:rsidR="0068237F" w:rsidRDefault="00682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0"/>
    <w:rsid w:val="00031EB7"/>
    <w:rsid w:val="0020193B"/>
    <w:rsid w:val="002D10F5"/>
    <w:rsid w:val="004F7C6C"/>
    <w:rsid w:val="0068237F"/>
    <w:rsid w:val="006E7969"/>
    <w:rsid w:val="007D7180"/>
    <w:rsid w:val="00E1031A"/>
    <w:rsid w:val="00F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08D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69"/>
  </w:style>
  <w:style w:type="paragraph" w:styleId="Footer">
    <w:name w:val="footer"/>
    <w:basedOn w:val="Normal"/>
    <w:link w:val="FooterChar"/>
    <w:uiPriority w:val="99"/>
    <w:unhideWhenUsed/>
    <w:rsid w:val="006E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69"/>
  </w:style>
  <w:style w:type="paragraph" w:styleId="BalloonText">
    <w:name w:val="Balloon Text"/>
    <w:basedOn w:val="Normal"/>
    <w:link w:val="BalloonTextChar"/>
    <w:uiPriority w:val="99"/>
    <w:semiHidden/>
    <w:unhideWhenUsed/>
    <w:rsid w:val="006E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69"/>
  </w:style>
  <w:style w:type="paragraph" w:styleId="Footer">
    <w:name w:val="footer"/>
    <w:basedOn w:val="Normal"/>
    <w:link w:val="FooterChar"/>
    <w:uiPriority w:val="99"/>
    <w:unhideWhenUsed/>
    <w:rsid w:val="006E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69"/>
  </w:style>
  <w:style w:type="paragraph" w:styleId="BalloonText">
    <w:name w:val="Balloon Text"/>
    <w:basedOn w:val="Normal"/>
    <w:link w:val="BalloonTextChar"/>
    <w:uiPriority w:val="99"/>
    <w:semiHidden/>
    <w:unhideWhenUsed/>
    <w:rsid w:val="006E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gacy%20Shares\G-DPPT\Performance%20&amp;%20Information%20Management\Social%20Care%20Systems\Workplans\Business%20Processes\Safeguarding\Proposed%20Forms\08.10.15\SG1%20appendix%201%20Body%20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a912827-bae3-40cb-8146-7920e969c222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b1e55c2-49c1-4099-aef6-646de9cbd4a6">
      <Value xmlns="cb1e55c2-49c1-4099-aef6-646de9cbd4a6">Template</Value>
    </Status>
    <_dlc_DocId xmlns="b607a442-3a8b-46cb-8183-2bec4a9e324b">HDA2S5J67HAM-178-371</_dlc_DocId>
    <_dlc_DocIdUrl xmlns="b607a442-3a8b-46cb-8183-2bec4a9e324b">
      <Url>http://knet/directorate/SCHW-documents/_layouts/DocIdRedir.aspx?ID=HDA2S5J67HAM-178-371</Url>
      <Description>HDA2S5J67HAM-178-371</Description>
    </_dlc_DocIdUrl>
    <Last_x0020_modified0 xmlns="cb1e55c2-49c1-4099-aef6-646de9cbd4a6" xsi:nil="true"/>
    <Category xmlns="cb1e55c2-49c1-4099-aef6-646de9cbd4a6" xsi:nil="true"/>
    <Owner xmlns="cb1e55c2-49c1-4099-aef6-646de9cbd4a6">Yvonne Phillips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C24F9D7D5B148BC7C4B06D2387D77" ma:contentTypeVersion="2" ma:contentTypeDescription="Create a new document." ma:contentTypeScope="" ma:versionID="5327bfda49dd81112a8087b1a7617180">
  <xsd:schema xmlns:xsd="http://www.w3.org/2001/XMLSchema" xmlns:xs="http://www.w3.org/2001/XMLSchema" xmlns:p="http://schemas.microsoft.com/office/2006/metadata/properties" xmlns:ns2="b607a442-3a8b-46cb-8183-2bec4a9e324b" xmlns:ns3="cb1e55c2-49c1-4099-aef6-646de9cbd4a6" targetNamespace="http://schemas.microsoft.com/office/2006/metadata/properties" ma:root="true" ma:fieldsID="4bdecb41ae94f7f46d79dc684f3395ca" ns2:_="" ns3:_="">
    <xsd:import namespace="b607a442-3a8b-46cb-8183-2bec4a9e324b"/>
    <xsd:import namespace="cb1e55c2-49c1-4099-aef6-646de9cbd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Status" minOccurs="0"/>
                <xsd:element ref="ns3:Owner" minOccurs="0"/>
                <xsd:element ref="ns3:Last_x0020_modifie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55c2-49c1-4099-aef6-646de9cbd4a6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Accident reporting"/>
          <xsd:enumeration value="Accommodation solutions"/>
          <xsd:enumeration value="Adaptations"/>
          <xsd:enumeration value="Administration"/>
          <xsd:enumeration value="Advocacy"/>
          <xsd:enumeration value="Assessment and review"/>
          <xsd:enumeration value="Care home"/>
          <xsd:enumeration value="Care home closure"/>
          <xsd:enumeration value="Central purchasing team"/>
          <xsd:enumeration value="Commissioning"/>
          <xsd:enumeration value="Contacts"/>
          <xsd:enumeration value="Cost setting guidance"/>
          <xsd:enumeration value="CPR"/>
          <xsd:enumeration value="CSE"/>
          <xsd:enumeration value="Day Service"/>
          <xsd:enumeration value="Deferred payments"/>
          <xsd:enumeration value="Direct payments"/>
          <xsd:enumeration value="DSE"/>
          <xsd:enumeration value="Easy read"/>
          <xsd:enumeration value="Enablement"/>
          <xsd:enumeration value="Equipment"/>
          <xsd:enumeration value="Fire Safety"/>
          <xsd:enumeration value="Form"/>
          <xsd:enumeration value="Form guidance"/>
          <xsd:enumeration value="General"/>
          <xsd:enumeration value="Handbook"/>
          <xsd:enumeration value="Housing"/>
          <xsd:enumeration value="ILS"/>
          <xsd:enumeration value="KSTRS"/>
          <xsd:enumeration value="LD"/>
          <xsd:enumeration value="Letter"/>
          <xsd:enumeration value="Lifts"/>
          <xsd:enumeration value="Making safeguarding personal"/>
          <xsd:enumeration value="Manual"/>
          <xsd:enumeration value="Matrix"/>
          <xsd:enumeration value="MCA/DOLS"/>
          <xsd:enumeration value="Mental capacity"/>
          <xsd:enumeration value="Medication"/>
          <xsd:enumeration value="Moving and handling"/>
          <xsd:enumeration value="PIR"/>
          <xsd:enumeration value="Risk"/>
          <xsd:enumeration value="SUANS"/>
          <xsd:enumeration value="Self neglect"/>
          <xsd:enumeration value="SG1 Pilot 2015"/>
          <xsd:enumeration value="SG1 Pilot 2016"/>
          <xsd:enumeration value="SG1 Pilot 2017"/>
          <xsd:enumeration value="SG1 Pilot 2018"/>
          <xsd:enumeration value="SG1 Pilot 2019"/>
          <xsd:enumeration value="SG1 Pilot 2020"/>
          <xsd:enumeration value="Shared lives"/>
          <xsd:enumeration value="Short term beds"/>
          <xsd:enumeration value="Standard letter templates"/>
          <xsd:enumeration value="SWIFT/AIS"/>
          <xsd:enumeration value="Telecare"/>
          <xsd:enumeration value="Training"/>
          <xsd:enumeration value="Transport"/>
          <xsd:enumeration value="Wellbeing"/>
          <xsd:enumeration value="Youth Justice"/>
        </xsd:restriction>
      </xsd:simpleType>
    </xsd:element>
    <xsd:element name="Status" ma:index="13" nillable="true" ma:displayName="Status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"/>
                    <xsd:enumeration value="BOXI"/>
                    <xsd:enumeration value="Policy"/>
                    <xsd:enumeration value="Swift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Last_x0020_modified0" ma:index="15" nillable="true" ma:displayName="Last modified" ma:format="DateOnly" ma:internalName="Last_x0020_modified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: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F11972-D790-4EFE-915C-7F51256A5C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8B5A9C-7524-4A13-971F-EB71AC63C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08A9E-EC24-414D-9FA1-82E9C6CCA04A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607a442-3a8b-46cb-8183-2bec4a9e324b"/>
    <ds:schemaRef ds:uri="cb1e55c2-49c1-4099-aef6-646de9cbd4a6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0BEA5B0-3AA3-4520-8229-B6C88C91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7a442-3a8b-46cb-8183-2bec4a9e324b"/>
    <ds:schemaRef ds:uri="cb1e55c2-49c1-4099-aef6-646de9cb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EB03C3-9EC5-4E01-BBBC-44CD358CD7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SG1 appendix 1 Body map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 Appendix 1 Body Map</vt:lpstr>
    </vt:vector>
  </TitlesOfParts>
  <Company>Kent County Council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 Appendix 1 Body Map</dc:title>
  <dc:subject>Adult Safeguarding</dc:subject>
  <dc:creator>Bowden, Natalie - FSC OPPD</dc:creator>
  <cp:lastModifiedBy>Bowden, Natalie - FSC OPPD</cp:lastModifiedBy>
  <cp:revision>2</cp:revision>
  <dcterms:created xsi:type="dcterms:W3CDTF">2015-10-08T11:49:00Z</dcterms:created>
  <dcterms:modified xsi:type="dcterms:W3CDTF">2015-10-08T11:49:00Z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0x010100C6CC24F9D7D5B148BC7C4B06D2387D77</vt:lpwstr>
  </property>
  <property fmtid="{D5CDD505-2E9C-101B-9397-08002B2CF9AE}" pid="3" name="_dlc_DocIdItemGuid">
    <vt:lpwstr>b297d21b-8a57-4d83-b8dd-75d88afe366b</vt:lpwstr>
  </property>
  <property fmtid="{D5CDD505-2E9C-101B-9397-08002B2CF9AE}" pid="4" name="WorkflowChangePath">
    <vt:lpwstr>eea94460-9d34-489b-af6a-96536cbcb0e8,4;</vt:lpwstr>
  </property>
</Properties>
</file>